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7" w:rsidRDefault="00033036" w:rsidP="00033036">
      <w:pPr>
        <w:jc w:val="center"/>
        <w:rPr>
          <w:b/>
          <w:sz w:val="28"/>
          <w:szCs w:val="28"/>
        </w:rPr>
      </w:pPr>
      <w:proofErr w:type="spellStart"/>
      <w:r w:rsidRPr="00033036">
        <w:rPr>
          <w:b/>
          <w:sz w:val="28"/>
          <w:szCs w:val="28"/>
        </w:rPr>
        <w:t>Công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đoàn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cơ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sở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Cục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Thi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hành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proofErr w:type="gramStart"/>
      <w:r w:rsidRPr="00033036">
        <w:rPr>
          <w:b/>
          <w:sz w:val="28"/>
          <w:szCs w:val="28"/>
        </w:rPr>
        <w:t>án</w:t>
      </w:r>
      <w:proofErr w:type="spellEnd"/>
      <w:proofErr w:type="gram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dân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sự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tỉnh</w:t>
      </w:r>
      <w:proofErr w:type="spellEnd"/>
    </w:p>
    <w:p w:rsidR="00E51883" w:rsidRDefault="00033036" w:rsidP="00033036">
      <w:pPr>
        <w:jc w:val="center"/>
        <w:rPr>
          <w:b/>
          <w:sz w:val="28"/>
          <w:szCs w:val="28"/>
        </w:rPr>
      </w:pPr>
      <w:r w:rsidRPr="00033036">
        <w:rPr>
          <w:b/>
          <w:sz w:val="28"/>
          <w:szCs w:val="28"/>
        </w:rPr>
        <w:t xml:space="preserve"> </w:t>
      </w:r>
      <w:proofErr w:type="spellStart"/>
      <w:proofErr w:type="gramStart"/>
      <w:r w:rsidRPr="00033036">
        <w:rPr>
          <w:b/>
          <w:sz w:val="28"/>
          <w:szCs w:val="28"/>
        </w:rPr>
        <w:t>tổ</w:t>
      </w:r>
      <w:proofErr w:type="spellEnd"/>
      <w:proofErr w:type="gram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chức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hoạt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động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chào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mừng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Ngày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Quốc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tế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Phụ</w:t>
      </w:r>
      <w:proofErr w:type="spellEnd"/>
      <w:r w:rsidRPr="00033036">
        <w:rPr>
          <w:b/>
          <w:sz w:val="28"/>
          <w:szCs w:val="28"/>
        </w:rPr>
        <w:t xml:space="preserve"> </w:t>
      </w:r>
      <w:proofErr w:type="spellStart"/>
      <w:r w:rsidRPr="00033036">
        <w:rPr>
          <w:b/>
          <w:sz w:val="28"/>
          <w:szCs w:val="28"/>
        </w:rPr>
        <w:t>nữ</w:t>
      </w:r>
      <w:proofErr w:type="spellEnd"/>
    </w:p>
    <w:p w:rsidR="00033036" w:rsidRDefault="00033036" w:rsidP="00033036">
      <w:pPr>
        <w:jc w:val="center"/>
        <w:rPr>
          <w:b/>
          <w:sz w:val="28"/>
          <w:szCs w:val="28"/>
        </w:rPr>
      </w:pPr>
    </w:p>
    <w:p w:rsidR="00033036" w:rsidRDefault="00937AB5" w:rsidP="000330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0" cy="1819275"/>
            <wp:effectExtent l="19050" t="0" r="0" b="0"/>
            <wp:docPr id="1" name="Picture 1" descr="C:\Users\asu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55" w:rsidRDefault="00E11955" w:rsidP="00033036">
      <w:pPr>
        <w:jc w:val="center"/>
        <w:rPr>
          <w:b/>
          <w:sz w:val="28"/>
          <w:szCs w:val="28"/>
        </w:rPr>
      </w:pPr>
    </w:p>
    <w:p w:rsidR="00E11955" w:rsidRDefault="00E11955" w:rsidP="00E11955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112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08/3; 1982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phúc</w:t>
      </w:r>
      <w:proofErr w:type="spellEnd"/>
      <w:r>
        <w:rPr>
          <w:sz w:val="28"/>
          <w:szCs w:val="28"/>
        </w:rPr>
        <w:t xml:space="preserve"> 20/3.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04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.</w:t>
      </w:r>
    </w:p>
    <w:p w:rsidR="00A33E07" w:rsidRDefault="00A33E07" w:rsidP="00E11955">
      <w:pPr>
        <w:ind w:firstLine="720"/>
        <w:jc w:val="both"/>
        <w:rPr>
          <w:sz w:val="28"/>
          <w:szCs w:val="28"/>
        </w:rPr>
      </w:pPr>
    </w:p>
    <w:p w:rsidR="00A33E07" w:rsidRDefault="00A33E07" w:rsidP="00E11955">
      <w:pPr>
        <w:ind w:firstLine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05374" cy="1905000"/>
            <wp:effectExtent l="19050" t="0" r="0" b="0"/>
            <wp:docPr id="2" name="Picture 1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21" cy="19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81" w:rsidRDefault="00856781" w:rsidP="00E11955">
      <w:pPr>
        <w:ind w:firstLine="720"/>
        <w:jc w:val="both"/>
        <w:rPr>
          <w:b/>
          <w:sz w:val="28"/>
          <w:szCs w:val="28"/>
        </w:rPr>
      </w:pPr>
    </w:p>
    <w:p w:rsidR="00856781" w:rsidRDefault="00856781" w:rsidP="00E11955">
      <w:pPr>
        <w:ind w:firstLine="720"/>
        <w:jc w:val="both"/>
        <w:rPr>
          <w:sz w:val="28"/>
          <w:szCs w:val="28"/>
        </w:rPr>
      </w:pPr>
      <w:proofErr w:type="spellStart"/>
      <w:r w:rsidRPr="00856781">
        <w:rPr>
          <w:sz w:val="28"/>
          <w:szCs w:val="28"/>
        </w:rPr>
        <w:t>Tại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buổi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họp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mặt</w:t>
      </w:r>
      <w:proofErr w:type="spellEnd"/>
      <w:r w:rsidRPr="00856781">
        <w:rPr>
          <w:sz w:val="28"/>
          <w:szCs w:val="28"/>
        </w:rPr>
        <w:t xml:space="preserve">, Ban </w:t>
      </w:r>
      <w:proofErr w:type="spellStart"/>
      <w:r w:rsidRPr="00856781">
        <w:rPr>
          <w:sz w:val="28"/>
          <w:szCs w:val="28"/>
        </w:rPr>
        <w:t>chấp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hành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Công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đoàn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đã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tổ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chức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chiếu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phim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tuyên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truyền</w:t>
      </w:r>
      <w:proofErr w:type="spellEnd"/>
      <w:r w:rsidRPr="00856781">
        <w:rPr>
          <w:sz w:val="28"/>
          <w:szCs w:val="28"/>
        </w:rPr>
        <w:t xml:space="preserve">, </w:t>
      </w:r>
      <w:proofErr w:type="spellStart"/>
      <w:r w:rsidRPr="00856781">
        <w:rPr>
          <w:sz w:val="28"/>
          <w:szCs w:val="28"/>
        </w:rPr>
        <w:t>tặng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hoa</w:t>
      </w:r>
      <w:proofErr w:type="spellEnd"/>
      <w:r w:rsidRPr="00856781">
        <w:rPr>
          <w:sz w:val="28"/>
          <w:szCs w:val="28"/>
        </w:rPr>
        <w:t xml:space="preserve">, </w:t>
      </w:r>
      <w:proofErr w:type="spellStart"/>
      <w:r w:rsidRPr="00856781">
        <w:rPr>
          <w:sz w:val="28"/>
          <w:szCs w:val="28"/>
        </w:rPr>
        <w:t>vận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động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nữ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công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chức</w:t>
      </w:r>
      <w:proofErr w:type="spellEnd"/>
      <w:r w:rsidRPr="00856781">
        <w:rPr>
          <w:sz w:val="28"/>
          <w:szCs w:val="28"/>
        </w:rPr>
        <w:t xml:space="preserve">, </w:t>
      </w:r>
      <w:proofErr w:type="spellStart"/>
      <w:r w:rsidRPr="00856781">
        <w:rPr>
          <w:sz w:val="28"/>
          <w:szCs w:val="28"/>
        </w:rPr>
        <w:t>lao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độ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856781">
        <w:rPr>
          <w:sz w:val="28"/>
          <w:szCs w:val="28"/>
        </w:rPr>
        <w:t>am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gia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tuần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lễ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Áo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dài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từ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ngày</w:t>
      </w:r>
      <w:proofErr w:type="spellEnd"/>
      <w:r w:rsidRPr="00856781">
        <w:rPr>
          <w:sz w:val="28"/>
          <w:szCs w:val="28"/>
        </w:rPr>
        <w:t xml:space="preserve"> 01/3 </w:t>
      </w:r>
      <w:proofErr w:type="spellStart"/>
      <w:r w:rsidRPr="00856781">
        <w:rPr>
          <w:sz w:val="28"/>
          <w:szCs w:val="28"/>
        </w:rPr>
        <w:t>đến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ngày</w:t>
      </w:r>
      <w:proofErr w:type="spellEnd"/>
      <w:r w:rsidRPr="00856781">
        <w:rPr>
          <w:sz w:val="28"/>
          <w:szCs w:val="28"/>
        </w:rPr>
        <w:t xml:space="preserve"> 08/3/2022; </w:t>
      </w:r>
      <w:proofErr w:type="spellStart"/>
      <w:r w:rsidRPr="00856781">
        <w:rPr>
          <w:sz w:val="28"/>
          <w:szCs w:val="28"/>
        </w:rPr>
        <w:t>Lãnh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đạo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Cục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Thi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hành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án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dân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sự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="00585063">
        <w:rPr>
          <w:sz w:val="28"/>
          <w:szCs w:val="28"/>
        </w:rPr>
        <w:t>tỉnh</w:t>
      </w:r>
      <w:proofErr w:type="spellEnd"/>
      <w:r w:rsidR="00585063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đã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="00585063">
        <w:rPr>
          <w:sz w:val="28"/>
          <w:szCs w:val="28"/>
        </w:rPr>
        <w:t>gửi</w:t>
      </w:r>
      <w:proofErr w:type="spellEnd"/>
      <w:r w:rsidR="00585063">
        <w:rPr>
          <w:sz w:val="28"/>
          <w:szCs w:val="28"/>
        </w:rPr>
        <w:t xml:space="preserve"> </w:t>
      </w:r>
      <w:proofErr w:type="spellStart"/>
      <w:r w:rsidR="00585063">
        <w:rPr>
          <w:sz w:val="28"/>
          <w:szCs w:val="28"/>
        </w:rPr>
        <w:t>lời</w:t>
      </w:r>
      <w:proofErr w:type="spellEnd"/>
      <w:r w:rsidR="00585063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chúc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mừng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chị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em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nhân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ngày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Quố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Phụ</w:t>
      </w:r>
      <w:proofErr w:type="spellEnd"/>
      <w:r w:rsidRPr="00856781">
        <w:rPr>
          <w:sz w:val="28"/>
          <w:szCs w:val="28"/>
        </w:rPr>
        <w:t xml:space="preserve"> </w:t>
      </w:r>
      <w:proofErr w:type="spellStart"/>
      <w:r w:rsidRPr="00856781">
        <w:rPr>
          <w:sz w:val="28"/>
          <w:szCs w:val="28"/>
        </w:rPr>
        <w:t>nữ</w:t>
      </w:r>
      <w:proofErr w:type="spellEnd"/>
      <w:r w:rsidRPr="00856781">
        <w:rPr>
          <w:sz w:val="28"/>
          <w:szCs w:val="28"/>
        </w:rPr>
        <w:t xml:space="preserve"> 08/3.</w:t>
      </w:r>
    </w:p>
    <w:p w:rsidR="00585063" w:rsidRDefault="00585063" w:rsidP="00585063">
      <w:pPr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vượt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mực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nữ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“ </w:t>
      </w:r>
      <w:proofErr w:type="spellStart"/>
      <w:r>
        <w:rPr>
          <w:i/>
          <w:sz w:val="28"/>
          <w:szCs w:val="28"/>
        </w:rPr>
        <w:t>giỏi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việc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nước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đảm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việc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nhà</w:t>
      </w:r>
      <w:proofErr w:type="spellEnd"/>
      <w:r>
        <w:rPr>
          <w:i/>
          <w:sz w:val="28"/>
          <w:szCs w:val="28"/>
        </w:rPr>
        <w:t>”./.</w:t>
      </w:r>
    </w:p>
    <w:p w:rsidR="00585063" w:rsidRPr="00585063" w:rsidRDefault="00585063" w:rsidP="00E1195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proofErr w:type="gramStart"/>
      <w:r w:rsidRPr="00585063">
        <w:rPr>
          <w:b/>
          <w:sz w:val="28"/>
          <w:szCs w:val="28"/>
        </w:rPr>
        <w:t>Phạm</w:t>
      </w:r>
      <w:proofErr w:type="spellEnd"/>
      <w:r w:rsidRPr="00585063">
        <w:rPr>
          <w:b/>
          <w:sz w:val="28"/>
          <w:szCs w:val="28"/>
        </w:rPr>
        <w:t xml:space="preserve"> </w:t>
      </w:r>
      <w:proofErr w:type="spellStart"/>
      <w:r w:rsidRPr="00585063">
        <w:rPr>
          <w:b/>
          <w:sz w:val="28"/>
          <w:szCs w:val="28"/>
        </w:rPr>
        <w:t>Tấn</w:t>
      </w:r>
      <w:proofErr w:type="spellEnd"/>
      <w:r w:rsidRPr="00585063">
        <w:rPr>
          <w:b/>
          <w:sz w:val="28"/>
          <w:szCs w:val="28"/>
        </w:rPr>
        <w:t xml:space="preserve"> </w:t>
      </w:r>
      <w:proofErr w:type="spellStart"/>
      <w:r w:rsidRPr="00585063">
        <w:rPr>
          <w:b/>
          <w:sz w:val="28"/>
          <w:szCs w:val="28"/>
        </w:rPr>
        <w:t>Khánh-Văn</w:t>
      </w:r>
      <w:proofErr w:type="spellEnd"/>
      <w:r w:rsidRPr="00585063">
        <w:rPr>
          <w:b/>
          <w:sz w:val="28"/>
          <w:szCs w:val="28"/>
        </w:rPr>
        <w:t xml:space="preserve"> </w:t>
      </w:r>
      <w:proofErr w:type="spellStart"/>
      <w:r w:rsidRPr="00585063">
        <w:rPr>
          <w:b/>
          <w:sz w:val="28"/>
          <w:szCs w:val="28"/>
        </w:rPr>
        <w:t>phòng</w:t>
      </w:r>
      <w:proofErr w:type="spellEnd"/>
      <w:r w:rsidRPr="00585063">
        <w:rPr>
          <w:b/>
          <w:sz w:val="28"/>
          <w:szCs w:val="28"/>
        </w:rPr>
        <w:t xml:space="preserve"> </w:t>
      </w:r>
      <w:proofErr w:type="spellStart"/>
      <w:r w:rsidRPr="00585063">
        <w:rPr>
          <w:b/>
          <w:sz w:val="28"/>
          <w:szCs w:val="28"/>
        </w:rPr>
        <w:t>Cục</w:t>
      </w:r>
      <w:proofErr w:type="spellEnd"/>
      <w:r w:rsidRPr="00585063">
        <w:rPr>
          <w:b/>
          <w:sz w:val="28"/>
          <w:szCs w:val="28"/>
        </w:rPr>
        <w:t xml:space="preserve"> THADS </w:t>
      </w:r>
      <w:proofErr w:type="spellStart"/>
      <w:r w:rsidRPr="00585063">
        <w:rPr>
          <w:b/>
          <w:sz w:val="28"/>
          <w:szCs w:val="28"/>
        </w:rPr>
        <w:t>tỉnh</w:t>
      </w:r>
      <w:proofErr w:type="spellEnd"/>
      <w:r w:rsidRPr="00585063">
        <w:rPr>
          <w:b/>
          <w:sz w:val="28"/>
          <w:szCs w:val="28"/>
        </w:rPr>
        <w:t>.</w:t>
      </w:r>
      <w:proofErr w:type="gramEnd"/>
    </w:p>
    <w:sectPr w:rsidR="00585063" w:rsidRPr="00585063" w:rsidSect="000461A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33036"/>
    <w:rsid w:val="00007BA4"/>
    <w:rsid w:val="00031C92"/>
    <w:rsid w:val="00033036"/>
    <w:rsid w:val="00041561"/>
    <w:rsid w:val="000437E6"/>
    <w:rsid w:val="000461A6"/>
    <w:rsid w:val="00046D04"/>
    <w:rsid w:val="00057377"/>
    <w:rsid w:val="000758FD"/>
    <w:rsid w:val="000943C0"/>
    <w:rsid w:val="000958F1"/>
    <w:rsid w:val="0009794E"/>
    <w:rsid w:val="000A3215"/>
    <w:rsid w:val="000C1477"/>
    <w:rsid w:val="000C1C16"/>
    <w:rsid w:val="000D4B88"/>
    <w:rsid w:val="000E5D59"/>
    <w:rsid w:val="000F6E39"/>
    <w:rsid w:val="00106152"/>
    <w:rsid w:val="00114D70"/>
    <w:rsid w:val="00115DAE"/>
    <w:rsid w:val="0015142A"/>
    <w:rsid w:val="001615DF"/>
    <w:rsid w:val="00185CD0"/>
    <w:rsid w:val="00193E6A"/>
    <w:rsid w:val="001B0D1C"/>
    <w:rsid w:val="001B30ED"/>
    <w:rsid w:val="001B4E7F"/>
    <w:rsid w:val="001C29C2"/>
    <w:rsid w:val="001C5E5E"/>
    <w:rsid w:val="001E77A2"/>
    <w:rsid w:val="001F0558"/>
    <w:rsid w:val="002320FB"/>
    <w:rsid w:val="0023664B"/>
    <w:rsid w:val="00241A5A"/>
    <w:rsid w:val="0025673C"/>
    <w:rsid w:val="00256A24"/>
    <w:rsid w:val="00263E63"/>
    <w:rsid w:val="00265250"/>
    <w:rsid w:val="00275F49"/>
    <w:rsid w:val="00282411"/>
    <w:rsid w:val="00283BEB"/>
    <w:rsid w:val="00295191"/>
    <w:rsid w:val="00297995"/>
    <w:rsid w:val="002A7514"/>
    <w:rsid w:val="002A76CF"/>
    <w:rsid w:val="002E2211"/>
    <w:rsid w:val="00314169"/>
    <w:rsid w:val="003161F3"/>
    <w:rsid w:val="00316FD1"/>
    <w:rsid w:val="00325FF6"/>
    <w:rsid w:val="00346E07"/>
    <w:rsid w:val="0036310D"/>
    <w:rsid w:val="00364184"/>
    <w:rsid w:val="00377019"/>
    <w:rsid w:val="00383EDD"/>
    <w:rsid w:val="003E2F67"/>
    <w:rsid w:val="003E34D2"/>
    <w:rsid w:val="003E4C99"/>
    <w:rsid w:val="00407B0D"/>
    <w:rsid w:val="00435C98"/>
    <w:rsid w:val="004725F5"/>
    <w:rsid w:val="004801E1"/>
    <w:rsid w:val="004936E8"/>
    <w:rsid w:val="004941DA"/>
    <w:rsid w:val="004A1368"/>
    <w:rsid w:val="004B0999"/>
    <w:rsid w:val="004C1999"/>
    <w:rsid w:val="004C4B31"/>
    <w:rsid w:val="004C4F35"/>
    <w:rsid w:val="004C75DD"/>
    <w:rsid w:val="004C7EE8"/>
    <w:rsid w:val="004D0DA3"/>
    <w:rsid w:val="00515DC9"/>
    <w:rsid w:val="00516DF7"/>
    <w:rsid w:val="00517A15"/>
    <w:rsid w:val="00522546"/>
    <w:rsid w:val="005229C2"/>
    <w:rsid w:val="00541B77"/>
    <w:rsid w:val="00547C34"/>
    <w:rsid w:val="005637C9"/>
    <w:rsid w:val="00574146"/>
    <w:rsid w:val="00585063"/>
    <w:rsid w:val="005918A1"/>
    <w:rsid w:val="005A6AF4"/>
    <w:rsid w:val="005B4A58"/>
    <w:rsid w:val="005C20E6"/>
    <w:rsid w:val="005C51BB"/>
    <w:rsid w:val="005E28A7"/>
    <w:rsid w:val="005E2CDC"/>
    <w:rsid w:val="005F4BDA"/>
    <w:rsid w:val="00611879"/>
    <w:rsid w:val="006160A8"/>
    <w:rsid w:val="006208D0"/>
    <w:rsid w:val="00635B89"/>
    <w:rsid w:val="006368CB"/>
    <w:rsid w:val="006414AF"/>
    <w:rsid w:val="006611C6"/>
    <w:rsid w:val="00672844"/>
    <w:rsid w:val="006822CD"/>
    <w:rsid w:val="00693C2D"/>
    <w:rsid w:val="00694844"/>
    <w:rsid w:val="00695B06"/>
    <w:rsid w:val="006A50F0"/>
    <w:rsid w:val="006A6A86"/>
    <w:rsid w:val="006C1C67"/>
    <w:rsid w:val="006C6A87"/>
    <w:rsid w:val="006D0CBA"/>
    <w:rsid w:val="006D7AD5"/>
    <w:rsid w:val="006E1796"/>
    <w:rsid w:val="00733298"/>
    <w:rsid w:val="00741B07"/>
    <w:rsid w:val="00770A9B"/>
    <w:rsid w:val="00772524"/>
    <w:rsid w:val="00791B68"/>
    <w:rsid w:val="007979EB"/>
    <w:rsid w:val="007A564C"/>
    <w:rsid w:val="007C48AA"/>
    <w:rsid w:val="007E0FAB"/>
    <w:rsid w:val="007E3480"/>
    <w:rsid w:val="007E5E70"/>
    <w:rsid w:val="007F1649"/>
    <w:rsid w:val="00802D98"/>
    <w:rsid w:val="008371C4"/>
    <w:rsid w:val="008519A2"/>
    <w:rsid w:val="0085340A"/>
    <w:rsid w:val="00856781"/>
    <w:rsid w:val="00867858"/>
    <w:rsid w:val="008700B0"/>
    <w:rsid w:val="0087599C"/>
    <w:rsid w:val="008C680F"/>
    <w:rsid w:val="008D4BEE"/>
    <w:rsid w:val="008F1AB1"/>
    <w:rsid w:val="008F466B"/>
    <w:rsid w:val="008F613F"/>
    <w:rsid w:val="009006C3"/>
    <w:rsid w:val="00911954"/>
    <w:rsid w:val="0091372D"/>
    <w:rsid w:val="00914CAF"/>
    <w:rsid w:val="00923A26"/>
    <w:rsid w:val="00937AB5"/>
    <w:rsid w:val="00944424"/>
    <w:rsid w:val="00990027"/>
    <w:rsid w:val="009D1601"/>
    <w:rsid w:val="009D5752"/>
    <w:rsid w:val="009E5C0B"/>
    <w:rsid w:val="009E6123"/>
    <w:rsid w:val="009F756F"/>
    <w:rsid w:val="00A0239F"/>
    <w:rsid w:val="00A110E2"/>
    <w:rsid w:val="00A1593F"/>
    <w:rsid w:val="00A33E07"/>
    <w:rsid w:val="00A35B2B"/>
    <w:rsid w:val="00A37AA9"/>
    <w:rsid w:val="00A75F1C"/>
    <w:rsid w:val="00A81970"/>
    <w:rsid w:val="00A8731B"/>
    <w:rsid w:val="00A902BB"/>
    <w:rsid w:val="00AA13E4"/>
    <w:rsid w:val="00AA4803"/>
    <w:rsid w:val="00AA7E82"/>
    <w:rsid w:val="00AC4A4E"/>
    <w:rsid w:val="00AC7207"/>
    <w:rsid w:val="00AD2FBC"/>
    <w:rsid w:val="00AD483F"/>
    <w:rsid w:val="00AF2CF8"/>
    <w:rsid w:val="00B203C0"/>
    <w:rsid w:val="00B276DC"/>
    <w:rsid w:val="00B3397C"/>
    <w:rsid w:val="00B46A73"/>
    <w:rsid w:val="00B6078A"/>
    <w:rsid w:val="00B719E6"/>
    <w:rsid w:val="00BB67E7"/>
    <w:rsid w:val="00BD59A3"/>
    <w:rsid w:val="00BD7974"/>
    <w:rsid w:val="00BE05FD"/>
    <w:rsid w:val="00C03025"/>
    <w:rsid w:val="00C17ACC"/>
    <w:rsid w:val="00C53590"/>
    <w:rsid w:val="00C53858"/>
    <w:rsid w:val="00C629AC"/>
    <w:rsid w:val="00C641F5"/>
    <w:rsid w:val="00C742A1"/>
    <w:rsid w:val="00C82B94"/>
    <w:rsid w:val="00C859BE"/>
    <w:rsid w:val="00CA5B62"/>
    <w:rsid w:val="00CF216C"/>
    <w:rsid w:val="00CF5360"/>
    <w:rsid w:val="00D02404"/>
    <w:rsid w:val="00D36F32"/>
    <w:rsid w:val="00D4440C"/>
    <w:rsid w:val="00D45473"/>
    <w:rsid w:val="00D45F34"/>
    <w:rsid w:val="00D54EC9"/>
    <w:rsid w:val="00D6262F"/>
    <w:rsid w:val="00D711FF"/>
    <w:rsid w:val="00DA4707"/>
    <w:rsid w:val="00DB05E2"/>
    <w:rsid w:val="00DD4222"/>
    <w:rsid w:val="00DF069C"/>
    <w:rsid w:val="00DF0B57"/>
    <w:rsid w:val="00DF7150"/>
    <w:rsid w:val="00E11955"/>
    <w:rsid w:val="00E12819"/>
    <w:rsid w:val="00E164CF"/>
    <w:rsid w:val="00E22E27"/>
    <w:rsid w:val="00E30DC8"/>
    <w:rsid w:val="00E51883"/>
    <w:rsid w:val="00E5311D"/>
    <w:rsid w:val="00E56125"/>
    <w:rsid w:val="00E62CC2"/>
    <w:rsid w:val="00E63A25"/>
    <w:rsid w:val="00E660FC"/>
    <w:rsid w:val="00E717A0"/>
    <w:rsid w:val="00E73EBB"/>
    <w:rsid w:val="00E81C24"/>
    <w:rsid w:val="00E9765E"/>
    <w:rsid w:val="00ED68C2"/>
    <w:rsid w:val="00EF3A10"/>
    <w:rsid w:val="00F12EBD"/>
    <w:rsid w:val="00F15A7D"/>
    <w:rsid w:val="00F53193"/>
    <w:rsid w:val="00F60878"/>
    <w:rsid w:val="00F81BD4"/>
    <w:rsid w:val="00F86A01"/>
    <w:rsid w:val="00F96DA6"/>
    <w:rsid w:val="00FC457D"/>
    <w:rsid w:val="00FD6AE6"/>
    <w:rsid w:val="00FE1352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D0036-9145-49CC-9D2E-8FF3BA372B53}"/>
</file>

<file path=customXml/itemProps2.xml><?xml version="1.0" encoding="utf-8"?>
<ds:datastoreItem xmlns:ds="http://schemas.openxmlformats.org/officeDocument/2006/customXml" ds:itemID="{79CC42C0-ED6C-43E4-9D2F-72DF899E3530}"/>
</file>

<file path=customXml/itemProps3.xml><?xml version="1.0" encoding="utf-8"?>
<ds:datastoreItem xmlns:ds="http://schemas.openxmlformats.org/officeDocument/2006/customXml" ds:itemID="{6ABCD3E0-5A06-40FE-A767-DDC0AB862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2022-03-07T06:08:00Z</dcterms:created>
  <dcterms:modified xsi:type="dcterms:W3CDTF">2022-03-07T06:08:00Z</dcterms:modified>
</cp:coreProperties>
</file>